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FF9" w14:textId="77777777" w:rsidR="00FB2D1A" w:rsidRPr="008B1CE5" w:rsidRDefault="00FB2D1A" w:rsidP="00FB2D1A">
      <w:pPr>
        <w:rPr>
          <w:b/>
          <w:u w:val="single"/>
        </w:rPr>
      </w:pPr>
      <w:r w:rsidRPr="008B1CE5">
        <w:rPr>
          <w:b/>
          <w:u w:val="single"/>
        </w:rPr>
        <w:t xml:space="preserve">Wie komen er in aanmerking voor ondersteuning door Voedselbank Nieuwegein - IJsselstein  </w:t>
      </w:r>
    </w:p>
    <w:p w14:paraId="255515D7" w14:textId="77777777" w:rsidR="00FB2D1A" w:rsidRPr="00FB2D1A" w:rsidRDefault="00FB2D1A" w:rsidP="00FB2D1A">
      <w:pPr>
        <w:rPr>
          <w:b/>
        </w:rPr>
      </w:pPr>
      <w:r>
        <w:rPr>
          <w:b/>
        </w:rPr>
        <w:br/>
      </w:r>
      <w:r w:rsidRPr="00FB2D1A">
        <w:rPr>
          <w:b/>
        </w:rPr>
        <w:t xml:space="preserve">Norm  </w:t>
      </w:r>
    </w:p>
    <w:p w14:paraId="4C339F8A" w14:textId="77777777" w:rsidR="00FB2D1A" w:rsidRDefault="00FB2D1A" w:rsidP="00FB2D1A">
      <w:r>
        <w:t xml:space="preserve">Om voor een voedselpakket in aanmerking te komen gelden de onderstaande maandbedragen. Deze zijn door Voedselbanken-Nederland vastgesteld.   </w:t>
      </w:r>
    </w:p>
    <w:p w14:paraId="737C4114" w14:textId="369BD624" w:rsidR="00FB2D1A" w:rsidRDefault="00FB2D1A" w:rsidP="00FB2D1A">
      <w:pPr>
        <w:pStyle w:val="Lijstalinea"/>
        <w:numPr>
          <w:ilvl w:val="0"/>
          <w:numId w:val="2"/>
        </w:numPr>
      </w:pPr>
      <w:r>
        <w:t>Een basisbedrag voor elk huishouden € 1</w:t>
      </w:r>
      <w:r w:rsidR="00515062">
        <w:t>9</w:t>
      </w:r>
      <w:r w:rsidR="006C2A18">
        <w:t>0</w:t>
      </w:r>
      <w:r>
        <w:t xml:space="preserve">,00 </w:t>
      </w:r>
    </w:p>
    <w:p w14:paraId="00D99534" w14:textId="3E0A0D49" w:rsidR="00FB2D1A" w:rsidRDefault="00FB2D1A" w:rsidP="00FB2D1A">
      <w:pPr>
        <w:pStyle w:val="Lijstalinea"/>
        <w:numPr>
          <w:ilvl w:val="0"/>
          <w:numId w:val="2"/>
        </w:numPr>
      </w:pPr>
      <w:r>
        <w:t xml:space="preserve">Voor elke persoon € </w:t>
      </w:r>
      <w:r w:rsidR="006C2A18">
        <w:t>1</w:t>
      </w:r>
      <w:r w:rsidR="00515062">
        <w:t>1</w:t>
      </w:r>
      <w:r w:rsidR="006C2A18">
        <w:t>0</w:t>
      </w:r>
      <w:r>
        <w:t xml:space="preserve">,00 (zowel volwassene als kind)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D1A" w14:paraId="76149F70" w14:textId="77777777" w:rsidTr="00FB2D1A">
        <w:tc>
          <w:tcPr>
            <w:tcW w:w="9212" w:type="dxa"/>
          </w:tcPr>
          <w:p w14:paraId="363DA5F6" w14:textId="42E4FF5B" w:rsidR="00FB2D1A" w:rsidRDefault="00FB2D1A" w:rsidP="006C2A18">
            <w:r>
              <w:t>(Voorbeeld: moeder met 2 kinderen € 1</w:t>
            </w:r>
            <w:r w:rsidR="00515062">
              <w:t>9</w:t>
            </w:r>
            <w:r w:rsidR="006C2A18">
              <w:t>0</w:t>
            </w:r>
            <w:r>
              <w:t xml:space="preserve">,00 + € </w:t>
            </w:r>
            <w:r w:rsidR="006C2A18">
              <w:t>3</w:t>
            </w:r>
            <w:r w:rsidR="00515062">
              <w:t>3</w:t>
            </w:r>
            <w:r w:rsidR="006C2A18">
              <w:t>0</w:t>
            </w:r>
            <w:r>
              <w:t xml:space="preserve">,00 = € </w:t>
            </w:r>
            <w:r w:rsidR="00515062">
              <w:t>520</w:t>
            </w:r>
            <w:r>
              <w:t xml:space="preserve">,00)  </w:t>
            </w:r>
          </w:p>
        </w:tc>
      </w:tr>
    </w:tbl>
    <w:p w14:paraId="10358586" w14:textId="77777777" w:rsidR="00FB2D1A" w:rsidRDefault="00FB2D1A" w:rsidP="00FB2D1A"/>
    <w:p w14:paraId="705026A4" w14:textId="77777777" w:rsidR="00FB2D1A" w:rsidRDefault="00FB2D1A" w:rsidP="00FB2D1A">
      <w:r>
        <w:t xml:space="preserve">Dit is het besteedbare bedrag (leefgeld) dat maandelijks overblijft van alle inkomsten (exclusief kinderbijslag en vakantiegeld) en na aftrek van de volgende lasten: </w:t>
      </w:r>
    </w:p>
    <w:p w14:paraId="4DE74DED" w14:textId="77777777" w:rsidR="00FB2D1A" w:rsidRDefault="00FB2D1A" w:rsidP="00FB2D1A">
      <w:pPr>
        <w:pStyle w:val="Lijstalinea"/>
        <w:numPr>
          <w:ilvl w:val="0"/>
          <w:numId w:val="2"/>
        </w:numPr>
      </w:pPr>
      <w:r>
        <w:t xml:space="preserve">Huur/hypotheek </w:t>
      </w:r>
    </w:p>
    <w:p w14:paraId="3DA549C0" w14:textId="77777777" w:rsidR="00FB2D1A" w:rsidRDefault="00D6554E" w:rsidP="00FB2D1A">
      <w:pPr>
        <w:pStyle w:val="Lijstalinea"/>
        <w:numPr>
          <w:ilvl w:val="0"/>
          <w:numId w:val="2"/>
        </w:numPr>
      </w:pPr>
      <w:r>
        <w:t>Energie</w:t>
      </w:r>
    </w:p>
    <w:p w14:paraId="090B1DA0" w14:textId="77777777" w:rsidR="00FB2D1A" w:rsidRDefault="00FB2D1A" w:rsidP="00FB2D1A">
      <w:pPr>
        <w:pStyle w:val="Lijstalinea"/>
        <w:numPr>
          <w:ilvl w:val="0"/>
          <w:numId w:val="2"/>
        </w:numPr>
      </w:pPr>
      <w:r>
        <w:t>Water</w:t>
      </w:r>
    </w:p>
    <w:p w14:paraId="0A7C328F" w14:textId="77777777" w:rsidR="00FB2D1A" w:rsidRDefault="00FB2D1A" w:rsidP="00FB2D1A">
      <w:pPr>
        <w:pStyle w:val="Lijstalinea"/>
        <w:numPr>
          <w:ilvl w:val="0"/>
          <w:numId w:val="2"/>
        </w:numPr>
      </w:pPr>
      <w:r>
        <w:t>Gemeentelijke belastingen</w:t>
      </w:r>
    </w:p>
    <w:p w14:paraId="59AC4A99" w14:textId="77777777" w:rsidR="00FB2D1A" w:rsidRDefault="00FB2D1A" w:rsidP="00FB2D1A">
      <w:pPr>
        <w:pStyle w:val="Lijstalinea"/>
        <w:numPr>
          <w:ilvl w:val="0"/>
          <w:numId w:val="2"/>
        </w:numPr>
      </w:pPr>
      <w:r>
        <w:t xml:space="preserve">Aflossing van schulden (deze moeten op de bankafschriften terug te vinden zijn). Er moet een volledig overzicht van de schulden meegestuurd worden. Schulden aan familie en vrienden tellen niet mee. </w:t>
      </w:r>
    </w:p>
    <w:p w14:paraId="41B6C7B1" w14:textId="77777777" w:rsidR="006C2A18" w:rsidRDefault="006C2A18" w:rsidP="00FB2D1A">
      <w:pPr>
        <w:pStyle w:val="Lijstalinea"/>
        <w:numPr>
          <w:ilvl w:val="0"/>
          <w:numId w:val="2"/>
        </w:numPr>
      </w:pPr>
      <w:r>
        <w:t>Individuele toeslag voor de eerste persoon</w:t>
      </w:r>
      <w:r w:rsidR="003931C9">
        <w:tab/>
      </w:r>
      <w:r>
        <w:tab/>
        <w:t>€ 330,00</w:t>
      </w:r>
    </w:p>
    <w:p w14:paraId="1C17B1A9" w14:textId="77777777" w:rsidR="006C2A18" w:rsidRDefault="006C2A18" w:rsidP="006C2A18">
      <w:pPr>
        <w:pStyle w:val="Lijstalinea"/>
      </w:pPr>
      <w:r>
        <w:t>Individuele toeslag voor partner</w:t>
      </w:r>
      <w:r>
        <w:tab/>
      </w:r>
      <w:r w:rsidR="003931C9">
        <w:tab/>
      </w:r>
      <w:r>
        <w:tab/>
        <w:t>€ 260,00</w:t>
      </w:r>
      <w:r>
        <w:br/>
      </w:r>
      <w:r w:rsidR="003931C9">
        <w:t>Individuele toeslag voor alle overige personen</w:t>
      </w:r>
      <w:r w:rsidR="003931C9">
        <w:tab/>
      </w:r>
      <w:r w:rsidR="003931C9">
        <w:tab/>
        <w:t>€   60,00 p.p.</w:t>
      </w:r>
    </w:p>
    <w:p w14:paraId="54076A7F" w14:textId="77777777" w:rsidR="008B1CE5" w:rsidRDefault="008B1CE5" w:rsidP="006C2A18">
      <w:pPr>
        <w:pStyle w:val="Lijstalinea"/>
      </w:pPr>
    </w:p>
    <w:p w14:paraId="3B8D7CA1" w14:textId="77777777" w:rsidR="008B1CE5" w:rsidRDefault="008B1CE5" w:rsidP="006C2A18">
      <w:pPr>
        <w:pStyle w:val="Lijstalinea"/>
      </w:pPr>
    </w:p>
    <w:p w14:paraId="3DF2F4F2" w14:textId="77777777" w:rsidR="008B1CE5" w:rsidRDefault="008B1CE5" w:rsidP="006C2A18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1CE5" w14:paraId="3BA9F5DE" w14:textId="77777777" w:rsidTr="008B1CE5">
        <w:tc>
          <w:tcPr>
            <w:tcW w:w="9212" w:type="dxa"/>
          </w:tcPr>
          <w:p w14:paraId="2CABB431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De 3 jaartermijn wordt als uitgangspunt gehanteerd, maar als deze termijn in individuele gevallen niet realistisch of haalbaar is, kunnen aanvullende termijnen van voedselhulp worden afgesproken.</w:t>
            </w:r>
          </w:p>
          <w:p w14:paraId="522C9231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</w:p>
          <w:p w14:paraId="12F14C34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Wanneer iemand zich aanmeldt, wordt gekeken of men onder de norm komt. Diegene krijgt dan een pasje voor 6 maanden. Na 5 maanden volgt een herscreening en dan wordt de situatie opnieuw beoordeeld.</w:t>
            </w:r>
          </w:p>
          <w:p w14:paraId="4E0517AB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</w:p>
          <w:p w14:paraId="3469DE7A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Er is een ingebouwde ruimte van 15% boven de norm.</w:t>
            </w:r>
          </w:p>
          <w:p w14:paraId="5C88C29D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Komt men bij de eerste aanvraag  binnen deze 15% dan krijgt hij/zij toch een pakket voor 6 maanden.</w:t>
            </w:r>
          </w:p>
          <w:p w14:paraId="059EE824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Na deze 6 maanden stopt het pakket, mits bij de herscreening blijkt dat de omstandigheden zodanig gewijzigd zijn dat men onder de vastgestelde norm komt.</w:t>
            </w:r>
          </w:p>
          <w:p w14:paraId="3C3C5E28" w14:textId="77777777" w:rsidR="008B1CE5" w:rsidRPr="005C395D" w:rsidRDefault="008B1CE5" w:rsidP="008B1CE5">
            <w:pPr>
              <w:rPr>
                <w:rFonts w:asciiTheme="majorHAnsi" w:hAnsiTheme="majorHAnsi" w:cstheme="majorHAnsi"/>
              </w:rPr>
            </w:pPr>
          </w:p>
          <w:p w14:paraId="72F4FD65" w14:textId="77777777" w:rsidR="008B1CE5" w:rsidRPr="008B1CE5" w:rsidRDefault="008B1CE5">
            <w:pPr>
              <w:rPr>
                <w:rFonts w:asciiTheme="majorHAnsi" w:hAnsiTheme="majorHAnsi" w:cstheme="majorHAnsi"/>
              </w:rPr>
            </w:pPr>
            <w:r w:rsidRPr="005C395D">
              <w:rPr>
                <w:rFonts w:asciiTheme="majorHAnsi" w:hAnsiTheme="majorHAnsi" w:cstheme="majorHAnsi"/>
              </w:rPr>
              <w:t>Wanneer bij de herscreening blijkt dat de cliënt boven de norm uitkomt, maar binnen de ruimte van 15% blijft, volgt er een uitlooptraject van 6 maanden. Daarna stopt het voedselpakket.</w:t>
            </w:r>
          </w:p>
        </w:tc>
      </w:tr>
    </w:tbl>
    <w:p w14:paraId="024A07F7" w14:textId="77777777" w:rsidR="00F65141" w:rsidRDefault="00F65141"/>
    <w:sectPr w:rsidR="00F6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37FC"/>
    <w:multiLevelType w:val="hybridMultilevel"/>
    <w:tmpl w:val="D4C64DA0"/>
    <w:lvl w:ilvl="0" w:tplc="48D81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442BE"/>
    <w:multiLevelType w:val="hybridMultilevel"/>
    <w:tmpl w:val="775A3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7E0A"/>
    <w:multiLevelType w:val="hybridMultilevel"/>
    <w:tmpl w:val="9E72F062"/>
    <w:lvl w:ilvl="0" w:tplc="48D81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3276">
    <w:abstractNumId w:val="1"/>
  </w:num>
  <w:num w:numId="2" w16cid:durableId="891233252">
    <w:abstractNumId w:val="2"/>
  </w:num>
  <w:num w:numId="3" w16cid:durableId="148249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1A"/>
    <w:rsid w:val="003931C9"/>
    <w:rsid w:val="004571DE"/>
    <w:rsid w:val="00515062"/>
    <w:rsid w:val="006C2A18"/>
    <w:rsid w:val="00705655"/>
    <w:rsid w:val="008B1CE5"/>
    <w:rsid w:val="00945C38"/>
    <w:rsid w:val="00A2585E"/>
    <w:rsid w:val="00BD50E4"/>
    <w:rsid w:val="00D00F91"/>
    <w:rsid w:val="00D6554E"/>
    <w:rsid w:val="00DD76ED"/>
    <w:rsid w:val="00E705FC"/>
    <w:rsid w:val="00F65141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D5B"/>
  <w15:docId w15:val="{C44EB6B9-50C0-407F-AB0A-A194BCE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D1A"/>
    <w:pPr>
      <w:ind w:left="720"/>
      <w:contextualSpacing/>
    </w:pPr>
  </w:style>
  <w:style w:type="table" w:styleId="Tabelraster">
    <w:name w:val="Table Grid"/>
    <w:basedOn w:val="Standaardtabel"/>
    <w:uiPriority w:val="59"/>
    <w:rsid w:val="00FB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HeMaQui</cp:lastModifiedBy>
  <cp:revision>2</cp:revision>
  <dcterms:created xsi:type="dcterms:W3CDTF">2022-09-18T13:46:00Z</dcterms:created>
  <dcterms:modified xsi:type="dcterms:W3CDTF">2022-09-18T13:46:00Z</dcterms:modified>
</cp:coreProperties>
</file>